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02B2B" w14:textId="6E4F15DE" w:rsidR="007964B9" w:rsidRDefault="008A2AF4" w:rsidP="00AA69F7">
      <w:pPr>
        <w:jc w:val="both"/>
        <w:rPr>
          <w:rFonts w:ascii="Sylfaen" w:hAnsi="Sylfaen" w:cs="Sylfaen"/>
          <w:lang w:val="ka-GE"/>
        </w:rPr>
      </w:pPr>
      <w:r w:rsidRPr="0023590C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 სამინისტრო</w:t>
      </w:r>
      <w:r w:rsidRPr="0023590C">
        <w:t xml:space="preserve"> </w:t>
      </w:r>
      <w:proofErr w:type="spellStart"/>
      <w:r w:rsidRPr="0023590C">
        <w:rPr>
          <w:rFonts w:ascii="Sylfaen" w:hAnsi="Sylfaen" w:cs="Sylfaen"/>
        </w:rPr>
        <w:t>ბავშვთა</w:t>
      </w:r>
      <w:proofErr w:type="spellEnd"/>
      <w:r w:rsidRPr="0023590C">
        <w:t xml:space="preserve"> </w:t>
      </w:r>
      <w:proofErr w:type="spellStart"/>
      <w:r w:rsidRPr="0023590C">
        <w:rPr>
          <w:rFonts w:ascii="Sylfaen" w:hAnsi="Sylfaen" w:cs="Sylfaen"/>
        </w:rPr>
        <w:t>კეთილდღეობის</w:t>
      </w:r>
      <w:proofErr w:type="spellEnd"/>
      <w:r w:rsidRPr="0023590C">
        <w:t xml:space="preserve"> </w:t>
      </w:r>
      <w:proofErr w:type="spellStart"/>
      <w:r w:rsidRPr="0023590C">
        <w:rPr>
          <w:rFonts w:ascii="Sylfaen" w:hAnsi="Sylfaen" w:cs="Sylfaen"/>
        </w:rPr>
        <w:t>მიმართულების</w:t>
      </w:r>
      <w:proofErr w:type="spellEnd"/>
      <w:r w:rsidRPr="0023590C">
        <w:t xml:space="preserve"> </w:t>
      </w:r>
      <w:proofErr w:type="spellStart"/>
      <w:r w:rsidRPr="0023590C">
        <w:rPr>
          <w:rFonts w:ascii="Sylfaen" w:hAnsi="Sylfaen" w:cs="Sylfaen"/>
        </w:rPr>
        <w:t>გაუმჯობესების</w:t>
      </w:r>
      <w:proofErr w:type="spellEnd"/>
      <w:r w:rsidRPr="0023590C">
        <w:t xml:space="preserve"> </w:t>
      </w:r>
      <w:proofErr w:type="spellStart"/>
      <w:r w:rsidRPr="0023590C">
        <w:rPr>
          <w:rFonts w:ascii="Sylfaen" w:hAnsi="Sylfaen" w:cs="Sylfaen"/>
        </w:rPr>
        <w:t>მიზნით</w:t>
      </w:r>
      <w:proofErr w:type="spellEnd"/>
      <w:r w:rsidRPr="0023590C">
        <w:t xml:space="preserve"> </w:t>
      </w:r>
      <w:r w:rsidR="00DC0A68">
        <w:rPr>
          <w:rFonts w:ascii="Sylfaen" w:hAnsi="Sylfaen" w:cs="Sylfaen"/>
          <w:lang w:val="ka-GE"/>
        </w:rPr>
        <w:t>გთავაზობთ</w:t>
      </w:r>
      <w:r w:rsidRPr="0023590C">
        <w:t xml:space="preserve"> </w:t>
      </w:r>
      <w:proofErr w:type="spellStart"/>
      <w:r w:rsidR="00DC0A68">
        <w:rPr>
          <w:rFonts w:ascii="Sylfaen" w:hAnsi="Sylfaen" w:cs="Sylfaen"/>
        </w:rPr>
        <w:t>ინიციატივას</w:t>
      </w:r>
      <w:proofErr w:type="spellEnd"/>
      <w:r w:rsidRPr="0023590C">
        <w:t xml:space="preserve"> </w:t>
      </w:r>
      <w:proofErr w:type="spellStart"/>
      <w:r w:rsidR="007964B9" w:rsidRPr="0023590C">
        <w:rPr>
          <w:rFonts w:ascii="Sylfaen" w:hAnsi="Sylfaen" w:cs="Sylfaen"/>
        </w:rPr>
        <w:t>ერთი</w:t>
      </w:r>
      <w:proofErr w:type="spellEnd"/>
      <w:r w:rsidR="007964B9" w:rsidRPr="0023590C">
        <w:t xml:space="preserve"> </w:t>
      </w:r>
      <w:proofErr w:type="spellStart"/>
      <w:r w:rsidR="007964B9" w:rsidRPr="0023590C">
        <w:rPr>
          <w:rFonts w:ascii="Sylfaen" w:hAnsi="Sylfaen" w:cs="Sylfaen"/>
        </w:rPr>
        <w:t>წლის</w:t>
      </w:r>
      <w:proofErr w:type="spellEnd"/>
      <w:r w:rsidR="007964B9" w:rsidRPr="0023590C">
        <w:t xml:space="preserve"> </w:t>
      </w:r>
      <w:r w:rsidR="007964B9" w:rsidRPr="00CF2582">
        <w:rPr>
          <w:rFonts w:ascii="Sylfaen" w:hAnsi="Sylfaen" w:cs="Sylfaen"/>
          <w:lang w:val="ka-GE"/>
        </w:rPr>
        <w:t>ვადით შეიქმნ</w:t>
      </w:r>
      <w:r w:rsidRPr="00CF2582">
        <w:rPr>
          <w:rFonts w:ascii="Sylfaen" w:hAnsi="Sylfaen" w:cs="Sylfaen"/>
          <w:lang w:val="ka-GE"/>
        </w:rPr>
        <w:t xml:space="preserve">ას სამთავრობო უწყებათაშორისი </w:t>
      </w:r>
      <w:r w:rsidR="007964B9" w:rsidRPr="00CF2582">
        <w:rPr>
          <w:rFonts w:ascii="Sylfaen" w:hAnsi="Sylfaen" w:cs="Sylfaen"/>
          <w:lang w:val="ka-GE"/>
        </w:rPr>
        <w:t>საბჭო</w:t>
      </w:r>
      <w:r w:rsidRPr="00CF2582">
        <w:rPr>
          <w:rFonts w:ascii="Sylfaen" w:hAnsi="Sylfaen" w:cs="Sylfaen"/>
          <w:lang w:val="ka-GE"/>
        </w:rPr>
        <w:t>, რომელიც შეიმუშავებს ძალადობის მსხვერპლი ბავშვებისათვის ფსიქოლოგიურ-სოციალური მომსახურების კონცეფციას</w:t>
      </w:r>
      <w:r w:rsidR="00D774D9" w:rsidRPr="00CF2582">
        <w:rPr>
          <w:rFonts w:ascii="Sylfaen" w:hAnsi="Sylfaen" w:cs="Sylfaen"/>
          <w:lang w:val="ka-GE"/>
        </w:rPr>
        <w:t>, განსაზღვრავს მომსახურების წარმატებული ფუნქციონირებისთვის საჭირო პროცედურებს,</w:t>
      </w:r>
      <w:r w:rsidR="00351816">
        <w:rPr>
          <w:rFonts w:ascii="Sylfaen" w:hAnsi="Sylfaen" w:cs="Sylfaen"/>
          <w:lang w:val="ka-GE"/>
        </w:rPr>
        <w:t xml:space="preserve"> მომსახურების ბენეფიციარების დეფინიციას,</w:t>
      </w:r>
      <w:r w:rsidR="00D774D9" w:rsidRPr="00CF2582">
        <w:rPr>
          <w:rFonts w:ascii="Sylfaen" w:hAnsi="Sylfaen" w:cs="Sylfaen"/>
          <w:lang w:val="ka-GE"/>
        </w:rPr>
        <w:t xml:space="preserve"> პროცესს გაუწევს ზედამხედველობას და კოორდინაციას. ა</w:t>
      </w:r>
      <w:r w:rsidR="007964B9" w:rsidRPr="00CF2582">
        <w:rPr>
          <w:rFonts w:ascii="Sylfaen" w:hAnsi="Sylfaen" w:cs="Sylfaen"/>
          <w:lang w:val="ka-GE"/>
        </w:rPr>
        <w:t xml:space="preserve">ღნიშნული </w:t>
      </w:r>
      <w:r w:rsidR="00D774D9">
        <w:rPr>
          <w:rFonts w:ascii="Sylfaen" w:hAnsi="Sylfaen" w:cs="Sylfaen"/>
          <w:lang w:val="ka-GE"/>
        </w:rPr>
        <w:t xml:space="preserve">მომსახურება </w:t>
      </w:r>
      <w:r w:rsidR="00351816">
        <w:rPr>
          <w:rFonts w:ascii="Sylfaen" w:hAnsi="Sylfaen" w:cs="Sylfaen"/>
          <w:lang w:val="ka-GE"/>
        </w:rPr>
        <w:t>გულისხმობს</w:t>
      </w:r>
      <w:r w:rsidR="00351816" w:rsidRPr="00CF2582">
        <w:rPr>
          <w:rFonts w:ascii="Sylfaen" w:hAnsi="Sylfaen" w:cs="Sylfaen"/>
          <w:lang w:val="ka-GE"/>
        </w:rPr>
        <w:t xml:space="preserve"> </w:t>
      </w:r>
      <w:r w:rsidRPr="00CF2582">
        <w:rPr>
          <w:rFonts w:ascii="Sylfaen" w:hAnsi="Sylfaen" w:cs="Sylfaen"/>
          <w:lang w:val="ka-GE"/>
        </w:rPr>
        <w:t xml:space="preserve">ეფექტურ </w:t>
      </w:r>
      <w:r w:rsidRPr="008A2AF4">
        <w:rPr>
          <w:rFonts w:ascii="Sylfaen" w:hAnsi="Sylfaen" w:cs="Sylfaen"/>
          <w:lang w:val="ka-GE"/>
        </w:rPr>
        <w:t>ფსიქოლოგიურ</w:t>
      </w:r>
      <w:r w:rsidRPr="00CF2582">
        <w:rPr>
          <w:rFonts w:ascii="Sylfaen" w:hAnsi="Sylfaen" w:cs="Sylfaen"/>
          <w:lang w:val="ka-GE"/>
        </w:rPr>
        <w:t>-</w:t>
      </w:r>
      <w:r w:rsidRPr="008A2AF4">
        <w:rPr>
          <w:rFonts w:ascii="Sylfaen" w:hAnsi="Sylfaen" w:cs="Sylfaen"/>
          <w:lang w:val="ka-GE"/>
        </w:rPr>
        <w:t>სოციალურ</w:t>
      </w:r>
      <w:r w:rsidRPr="00CF2582">
        <w:rPr>
          <w:rFonts w:ascii="Sylfaen" w:hAnsi="Sylfaen" w:cs="Sylfaen"/>
          <w:lang w:val="ka-GE"/>
        </w:rPr>
        <w:t xml:space="preserve"> </w:t>
      </w:r>
      <w:r w:rsidRPr="008A2AF4">
        <w:rPr>
          <w:rFonts w:ascii="Sylfaen" w:hAnsi="Sylfaen" w:cs="Sylfaen"/>
          <w:lang w:val="ka-GE"/>
        </w:rPr>
        <w:t>სარეაბილიტაციო</w:t>
      </w:r>
      <w:r w:rsidRPr="00CF2582">
        <w:rPr>
          <w:rFonts w:ascii="Sylfaen" w:hAnsi="Sylfaen" w:cs="Sylfaen"/>
          <w:lang w:val="ka-GE"/>
        </w:rPr>
        <w:t xml:space="preserve"> </w:t>
      </w:r>
      <w:r w:rsidRPr="008A2AF4">
        <w:rPr>
          <w:rFonts w:ascii="Sylfaen" w:hAnsi="Sylfaen" w:cs="Sylfaen"/>
          <w:lang w:val="ka-GE"/>
        </w:rPr>
        <w:t>მექანიზმს</w:t>
      </w:r>
      <w:r w:rsidR="007964B9" w:rsidRPr="00CF2582">
        <w:rPr>
          <w:rFonts w:ascii="Sylfaen" w:hAnsi="Sylfaen" w:cs="Sylfaen"/>
          <w:lang w:val="ka-GE"/>
        </w:rPr>
        <w:t xml:space="preserve"> და </w:t>
      </w:r>
      <w:r w:rsidRPr="008A2AF4">
        <w:rPr>
          <w:rFonts w:ascii="Sylfaen" w:hAnsi="Sylfaen" w:cs="Sylfaen"/>
          <w:lang w:val="ka-GE"/>
        </w:rPr>
        <w:t>უპასუხებს</w:t>
      </w:r>
      <w:r w:rsidRPr="00CF2582">
        <w:rPr>
          <w:rFonts w:ascii="Sylfaen" w:hAnsi="Sylfaen" w:cs="Sylfaen"/>
          <w:lang w:val="ka-GE"/>
        </w:rPr>
        <w:t xml:space="preserve"> </w:t>
      </w:r>
      <w:r w:rsidRPr="008A2AF4">
        <w:rPr>
          <w:rFonts w:ascii="Sylfaen" w:hAnsi="Sylfaen" w:cs="Sylfaen"/>
          <w:lang w:val="ka-GE"/>
        </w:rPr>
        <w:t>ძალადობის</w:t>
      </w:r>
      <w:r w:rsidRPr="00CF2582">
        <w:rPr>
          <w:rFonts w:ascii="Sylfaen" w:hAnsi="Sylfaen" w:cs="Sylfaen"/>
          <w:lang w:val="ka-GE"/>
        </w:rPr>
        <w:t xml:space="preserve"> </w:t>
      </w:r>
      <w:r w:rsidRPr="008A2AF4">
        <w:rPr>
          <w:rFonts w:ascii="Sylfaen" w:hAnsi="Sylfaen" w:cs="Sylfaen"/>
          <w:lang w:val="ka-GE"/>
        </w:rPr>
        <w:t>მსხვერპლი</w:t>
      </w:r>
      <w:r w:rsidRPr="00CF2582">
        <w:rPr>
          <w:rFonts w:ascii="Sylfaen" w:hAnsi="Sylfaen" w:cs="Sylfaen"/>
          <w:lang w:val="ka-GE"/>
        </w:rPr>
        <w:t xml:space="preserve"> </w:t>
      </w:r>
      <w:r w:rsidRPr="008A2AF4">
        <w:rPr>
          <w:rFonts w:ascii="Sylfaen" w:hAnsi="Sylfaen" w:cs="Sylfaen"/>
          <w:lang w:val="ka-GE"/>
        </w:rPr>
        <w:t>ბავშვების</w:t>
      </w:r>
      <w:r w:rsidRPr="008A2AF4">
        <w:rPr>
          <w:lang w:val="ka-GE"/>
        </w:rPr>
        <w:t xml:space="preserve"> </w:t>
      </w:r>
      <w:r w:rsidRPr="008A2AF4">
        <w:rPr>
          <w:rFonts w:ascii="Sylfaen" w:hAnsi="Sylfaen" w:cs="Sylfaen"/>
          <w:lang w:val="ka-GE"/>
        </w:rPr>
        <w:t>საჭიროებებს</w:t>
      </w:r>
      <w:r w:rsidRPr="008A2AF4">
        <w:rPr>
          <w:lang w:val="ka-GE"/>
        </w:rPr>
        <w:t xml:space="preserve">, </w:t>
      </w:r>
      <w:r w:rsidRPr="008A2AF4">
        <w:rPr>
          <w:rFonts w:ascii="Sylfaen" w:hAnsi="Sylfaen" w:cs="Sylfaen"/>
          <w:lang w:val="ka-GE"/>
        </w:rPr>
        <w:t>უზრუნველყოფს</w:t>
      </w:r>
      <w:r w:rsidRPr="008A2AF4">
        <w:rPr>
          <w:lang w:val="ka-GE"/>
        </w:rPr>
        <w:t xml:space="preserve"> </w:t>
      </w:r>
      <w:r w:rsidRPr="008A2AF4">
        <w:rPr>
          <w:rFonts w:ascii="Sylfaen" w:hAnsi="Sylfaen" w:cs="Sylfaen"/>
          <w:lang w:val="ka-GE"/>
        </w:rPr>
        <w:t>ამ</w:t>
      </w:r>
      <w:r w:rsidR="007964B9">
        <w:rPr>
          <w:rFonts w:ascii="Sylfaen" w:hAnsi="Sylfaen" w:cs="Sylfaen"/>
          <w:b/>
          <w:bCs/>
          <w:color w:val="6A6A6A"/>
          <w:shd w:val="clear" w:color="auto" w:fill="FFFFFF"/>
          <w:lang w:val="ka-GE"/>
        </w:rPr>
        <w:t xml:space="preserve"> </w:t>
      </w:r>
      <w:r w:rsidRPr="008A2AF4">
        <w:rPr>
          <w:rFonts w:ascii="Sylfaen" w:hAnsi="Sylfaen" w:cs="Sylfaen"/>
          <w:lang w:val="ka-GE"/>
        </w:rPr>
        <w:t>ბავშვების</w:t>
      </w:r>
      <w:r w:rsidRPr="008A2AF4">
        <w:rPr>
          <w:lang w:val="ka-GE"/>
        </w:rPr>
        <w:t xml:space="preserve"> </w:t>
      </w:r>
      <w:r w:rsidRPr="008A2AF4">
        <w:rPr>
          <w:rFonts w:ascii="Sylfaen" w:hAnsi="Sylfaen" w:cs="Sylfaen"/>
          <w:lang w:val="ka-GE"/>
        </w:rPr>
        <w:t>ფსიქოლოგიურ</w:t>
      </w:r>
      <w:r w:rsidRPr="008A2AF4">
        <w:rPr>
          <w:lang w:val="ka-GE"/>
        </w:rPr>
        <w:t>-</w:t>
      </w:r>
      <w:r w:rsidRPr="008A2AF4">
        <w:rPr>
          <w:rFonts w:ascii="Sylfaen" w:hAnsi="Sylfaen" w:cs="Sylfaen"/>
          <w:lang w:val="ka-GE"/>
        </w:rPr>
        <w:t>სოციალურ</w:t>
      </w:r>
      <w:r w:rsidRPr="008A2AF4">
        <w:rPr>
          <w:lang w:val="ka-GE"/>
        </w:rPr>
        <w:t xml:space="preserve"> </w:t>
      </w:r>
      <w:r w:rsidRPr="008A2AF4">
        <w:rPr>
          <w:rFonts w:ascii="Sylfaen" w:hAnsi="Sylfaen" w:cs="Sylfaen"/>
          <w:lang w:val="ka-GE"/>
        </w:rPr>
        <w:t>რეაბილიტაციას</w:t>
      </w:r>
      <w:r w:rsidRPr="008A2AF4">
        <w:rPr>
          <w:lang w:val="ka-GE"/>
        </w:rPr>
        <w:t xml:space="preserve">, </w:t>
      </w:r>
      <w:r w:rsidRPr="008A2AF4">
        <w:rPr>
          <w:rFonts w:ascii="Sylfaen" w:hAnsi="Sylfaen" w:cs="Sylfaen"/>
          <w:lang w:val="ka-GE"/>
        </w:rPr>
        <w:t>ამასთანავე</w:t>
      </w:r>
      <w:r w:rsidRPr="008A2AF4">
        <w:rPr>
          <w:lang w:val="ka-GE"/>
        </w:rPr>
        <w:t xml:space="preserve"> </w:t>
      </w:r>
      <w:r w:rsidR="007964B9">
        <w:rPr>
          <w:rFonts w:ascii="Sylfaen" w:hAnsi="Sylfaen" w:cs="Sylfaen"/>
          <w:lang w:val="ka-GE"/>
        </w:rPr>
        <w:t xml:space="preserve">განსაზღვრავს მსხვერპლი ბავშვების </w:t>
      </w:r>
      <w:r w:rsidRPr="008A2AF4">
        <w:rPr>
          <w:lang w:val="ka-GE"/>
        </w:rPr>
        <w:t xml:space="preserve"> </w:t>
      </w:r>
      <w:r w:rsidRPr="008A2AF4">
        <w:rPr>
          <w:rFonts w:ascii="Sylfaen" w:hAnsi="Sylfaen" w:cs="Sylfaen"/>
          <w:lang w:val="ka-GE"/>
        </w:rPr>
        <w:t>ექსპერტიზის</w:t>
      </w:r>
      <w:r w:rsidRPr="008A2AF4">
        <w:rPr>
          <w:lang w:val="ka-GE"/>
        </w:rPr>
        <w:t xml:space="preserve"> </w:t>
      </w:r>
      <w:r w:rsidRPr="008A2AF4">
        <w:rPr>
          <w:rFonts w:ascii="Sylfaen" w:hAnsi="Sylfaen" w:cs="Sylfaen"/>
          <w:lang w:val="ka-GE"/>
        </w:rPr>
        <w:t>და</w:t>
      </w:r>
      <w:r w:rsidRPr="008A2AF4">
        <w:rPr>
          <w:lang w:val="ka-GE"/>
        </w:rPr>
        <w:t xml:space="preserve"> </w:t>
      </w:r>
      <w:r w:rsidRPr="008A2AF4">
        <w:rPr>
          <w:rFonts w:ascii="Sylfaen" w:hAnsi="Sylfaen" w:cs="Sylfaen"/>
          <w:lang w:val="ka-GE"/>
        </w:rPr>
        <w:t>გამოკითხვა</w:t>
      </w:r>
      <w:r w:rsidRPr="008A2AF4">
        <w:rPr>
          <w:lang w:val="ka-GE"/>
        </w:rPr>
        <w:t>/</w:t>
      </w:r>
      <w:r w:rsidRPr="008A2AF4">
        <w:rPr>
          <w:rFonts w:ascii="Sylfaen" w:hAnsi="Sylfaen" w:cs="Sylfaen"/>
          <w:lang w:val="ka-GE"/>
        </w:rPr>
        <w:t>დაკითხვის</w:t>
      </w:r>
      <w:r w:rsidRPr="008A2AF4">
        <w:rPr>
          <w:lang w:val="ka-GE"/>
        </w:rPr>
        <w:t xml:space="preserve"> </w:t>
      </w:r>
      <w:r w:rsidRPr="008A2AF4">
        <w:rPr>
          <w:rFonts w:ascii="Sylfaen" w:hAnsi="Sylfaen" w:cs="Sylfaen"/>
          <w:lang w:val="ka-GE"/>
        </w:rPr>
        <w:t>პროცესის</w:t>
      </w:r>
      <w:r w:rsidR="007964B9">
        <w:rPr>
          <w:rFonts w:ascii="Sylfaen" w:hAnsi="Sylfaen" w:cs="Sylfaen"/>
          <w:lang w:val="ka-GE"/>
        </w:rPr>
        <w:t xml:space="preserve"> ახლებურ მიდგომებს, რაც ბავშვს დაიცავს განმეორებითი ტრავმატიზაციისგან და ხელს შეუწყობს ეფექტურ გამოძიებას. საბჭოს ფარგლებში შეიქნება</w:t>
      </w:r>
      <w:r w:rsidR="00D774D9">
        <w:rPr>
          <w:rFonts w:ascii="Sylfaen" w:hAnsi="Sylfaen" w:cs="Sylfaen"/>
          <w:lang w:val="ka-GE"/>
        </w:rPr>
        <w:t xml:space="preserve"> </w:t>
      </w:r>
      <w:r w:rsidR="007964B9">
        <w:rPr>
          <w:rFonts w:ascii="Sylfaen" w:hAnsi="Sylfaen" w:cs="Sylfaen"/>
          <w:lang w:val="ka-GE"/>
        </w:rPr>
        <w:t>თემატური სამუშაო ჯგუფ</w:t>
      </w:r>
      <w:r w:rsidR="00D774D9">
        <w:rPr>
          <w:rFonts w:ascii="Sylfaen" w:hAnsi="Sylfaen" w:cs="Sylfaen"/>
          <w:lang w:val="ka-GE"/>
        </w:rPr>
        <w:t>ები</w:t>
      </w:r>
      <w:r w:rsidR="007964B9">
        <w:rPr>
          <w:rFonts w:ascii="Sylfaen" w:hAnsi="Sylfaen" w:cs="Sylfaen"/>
          <w:lang w:val="ka-GE"/>
        </w:rPr>
        <w:t xml:space="preserve">, რომლის წევრებსაც წარადგნენენ შესაბამისი უწყებები და მათ ექნებათ კომპეტენცია საბჭოს წარუდგინონ თავიანთი სამინისტროს პოზიცია. </w:t>
      </w:r>
    </w:p>
    <w:p w14:paraId="0334F81A" w14:textId="36B1DBCD" w:rsidR="00DC0A68" w:rsidRPr="004E2B7C" w:rsidRDefault="007964B9" w:rsidP="00AA69F7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კონცეფციის დამტკიცების შემდეგ</w:t>
      </w:r>
      <w:r w:rsidR="0023590C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გაეროს ბავშვთა ფონდის მხარდაჭერით შემუშავდება საპილოტე პროექტი, რომლის ფარგლებში თბილისსა და ქუთაისში </w:t>
      </w:r>
      <w:r w:rsidR="00DC0A68">
        <w:rPr>
          <w:rFonts w:ascii="Sylfaen" w:hAnsi="Sylfaen" w:cs="Sylfaen"/>
          <w:lang w:val="ka-GE"/>
        </w:rPr>
        <w:t>ადამიანით ვაჭრობის (ტრეფიკინგის) მსხვერპლთა, დაზარალებულთა დაცვისა და დახმარების სახელმწიფო ფონდის ბაზაზე</w:t>
      </w:r>
      <w:r w:rsidR="0063765C">
        <w:rPr>
          <w:rFonts w:ascii="Sylfaen" w:hAnsi="Sylfaen" w:cs="Sylfaen"/>
          <w:lang w:val="ka-GE"/>
        </w:rPr>
        <w:t>, საპილოტე რეჟიმში</w:t>
      </w:r>
      <w:r w:rsidR="00DC0A6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ფუნქციონირებას დაიწყებს ძალადობის მსხვერპლი ბავშვების მომსახურების ცენტრები.</w:t>
      </w:r>
      <w:r w:rsidR="00DC0A68">
        <w:rPr>
          <w:rFonts w:ascii="Sylfaen" w:hAnsi="Sylfaen" w:cs="Sylfaen"/>
          <w:lang w:val="ka-GE"/>
        </w:rPr>
        <w:t xml:space="preserve"> აღნიშნული ცენტრების მიზანი იქნება </w:t>
      </w:r>
      <w:r w:rsidR="00DC0A68" w:rsidRPr="004E2B7C">
        <w:rPr>
          <w:rFonts w:ascii="Sylfaen" w:hAnsi="Sylfaen"/>
          <w:lang w:val="ka-GE"/>
        </w:rPr>
        <w:t>ძალადობის მსხვერპლ ბავშვს</w:t>
      </w:r>
      <w:r w:rsidR="00351816">
        <w:rPr>
          <w:rFonts w:ascii="Sylfaen" w:hAnsi="Sylfaen"/>
          <w:lang w:val="ka-GE"/>
        </w:rPr>
        <w:t xml:space="preserve"> ან/</w:t>
      </w:r>
      <w:r w:rsidR="00DC0A68" w:rsidRPr="004E2B7C">
        <w:rPr>
          <w:rFonts w:ascii="Sylfaen" w:hAnsi="Sylfaen"/>
          <w:lang w:val="ka-GE"/>
        </w:rPr>
        <w:t xml:space="preserve"> და მოწმეს (სექსუალური ძალადობის</w:t>
      </w:r>
      <w:r w:rsidR="00DC0A68">
        <w:rPr>
          <w:rFonts w:ascii="Sylfaen" w:hAnsi="Sylfaen"/>
          <w:lang w:val="ka-GE"/>
        </w:rPr>
        <w:t xml:space="preserve"> და </w:t>
      </w:r>
      <w:r w:rsidR="00DC0A68">
        <w:rPr>
          <w:rFonts w:ascii="Sylfaen" w:hAnsi="Sylfaen"/>
        </w:rPr>
        <w:t xml:space="preserve"> </w:t>
      </w:r>
      <w:r w:rsidR="00DC0A68">
        <w:rPr>
          <w:rFonts w:ascii="Sylfaen" w:hAnsi="Sylfaen"/>
          <w:lang w:val="ka-GE"/>
        </w:rPr>
        <w:t>მძიმე და განსაკუთრებით მძიმე დანაშაულის მოწმე ბავშვი</w:t>
      </w:r>
      <w:r w:rsidR="00DC0A68" w:rsidRPr="004E2B7C">
        <w:rPr>
          <w:rFonts w:ascii="Sylfaen" w:hAnsi="Sylfaen"/>
          <w:lang w:val="ka-GE"/>
        </w:rPr>
        <w:t>)</w:t>
      </w:r>
      <w:r w:rsidR="00DC0A68">
        <w:rPr>
          <w:rFonts w:ascii="Sylfaen" w:hAnsi="Sylfaen"/>
          <w:lang w:val="ka-GE"/>
        </w:rPr>
        <w:t xml:space="preserve"> </w:t>
      </w:r>
      <w:r w:rsidR="00DC0A68" w:rsidRPr="004E2B7C">
        <w:rPr>
          <w:rFonts w:ascii="Sylfaen" w:hAnsi="Sylfaen"/>
          <w:lang w:val="ka-GE"/>
        </w:rPr>
        <w:t>შესთავაზოს</w:t>
      </w:r>
      <w:r w:rsidR="00DC0A68">
        <w:rPr>
          <w:rFonts w:ascii="Sylfaen" w:hAnsi="Sylfaen"/>
          <w:lang w:val="ka-GE"/>
        </w:rPr>
        <w:t xml:space="preserve"> ფსიქოლოგიურ-სოციალური რეაბილიტაცია, ასევე მომსახურება უზრუნველყოს </w:t>
      </w:r>
      <w:r w:rsidR="00DC0A68" w:rsidRPr="004E2B7C">
        <w:rPr>
          <w:rFonts w:ascii="Sylfaen" w:hAnsi="Sylfaen"/>
          <w:lang w:val="ka-GE"/>
        </w:rPr>
        <w:t xml:space="preserve"> </w:t>
      </w:r>
      <w:r w:rsidR="00DC0A68">
        <w:rPr>
          <w:rFonts w:ascii="Sylfaen" w:hAnsi="Sylfaen"/>
          <w:lang w:val="ka-GE"/>
        </w:rPr>
        <w:t>სხვადასხვა უწყებების კოორდინირებულ</w:t>
      </w:r>
      <w:r w:rsidR="00DC0A68" w:rsidRPr="004E2B7C">
        <w:rPr>
          <w:rFonts w:ascii="Sylfaen" w:hAnsi="Sylfaen"/>
          <w:lang w:val="ka-GE"/>
        </w:rPr>
        <w:t xml:space="preserve"> რეაგირება</w:t>
      </w:r>
      <w:r w:rsidR="00DC0A68">
        <w:rPr>
          <w:rFonts w:ascii="Sylfaen" w:hAnsi="Sylfaen"/>
          <w:lang w:val="ka-GE"/>
        </w:rPr>
        <w:t>ს</w:t>
      </w:r>
      <w:r w:rsidR="00DC0A68" w:rsidRPr="004E2B7C">
        <w:rPr>
          <w:rFonts w:ascii="Sylfaen" w:hAnsi="Sylfaen"/>
          <w:lang w:val="ka-GE"/>
        </w:rPr>
        <w:t xml:space="preserve"> იმისთვის, რომ გამოძიების პროცესში მოხდეს მეორეული ვიქტიმიზაციის თავიდან აცილება</w:t>
      </w:r>
      <w:r w:rsidR="00DC0A68">
        <w:rPr>
          <w:rFonts w:ascii="Sylfaen" w:hAnsi="Sylfaen"/>
          <w:lang w:val="ka-GE"/>
        </w:rPr>
        <w:t xml:space="preserve"> და ეფექტური გამოძიების ჩატარება</w:t>
      </w:r>
      <w:r w:rsidR="00DC0A68" w:rsidRPr="004E2B7C">
        <w:rPr>
          <w:rFonts w:ascii="Sylfaen" w:hAnsi="Sylfaen"/>
          <w:lang w:val="ka-GE"/>
        </w:rPr>
        <w:t xml:space="preserve">; </w:t>
      </w:r>
      <w:r w:rsidR="00DC0A68">
        <w:rPr>
          <w:rFonts w:ascii="Sylfaen" w:hAnsi="Sylfaen"/>
          <w:lang w:val="ka-GE"/>
        </w:rPr>
        <w:t xml:space="preserve">შეიქმნება </w:t>
      </w:r>
      <w:r w:rsidR="00DC0A68" w:rsidRPr="004E2B7C">
        <w:rPr>
          <w:rFonts w:ascii="Sylfaen" w:hAnsi="Sylfaen"/>
          <w:lang w:val="ka-GE"/>
        </w:rPr>
        <w:t xml:space="preserve"> ბავშვზე მორგებული, მულტიდისციპლინარული და მულტისექტორული მიდგომა ძალადობის მსხვერპლი და დანაშაულის მოწმე ბავშვებისთვის, „რომელიც ერთი ფანჯრის პრინციპით“ მოახდენს მსხვერპლის</w:t>
      </w:r>
      <w:r w:rsidR="00DC0A68">
        <w:rPr>
          <w:rFonts w:ascii="Sylfaen" w:hAnsi="Sylfaen"/>
          <w:lang w:val="ka-GE"/>
        </w:rPr>
        <w:t xml:space="preserve"> ფსიქოლოგიურ-სოციალურ</w:t>
      </w:r>
      <w:r w:rsidR="00DC0A68" w:rsidRPr="004E2B7C">
        <w:rPr>
          <w:rFonts w:ascii="Sylfaen" w:hAnsi="Sylfaen"/>
          <w:lang w:val="ka-GE"/>
        </w:rPr>
        <w:t xml:space="preserve"> რეაბილიტაციას</w:t>
      </w:r>
      <w:r w:rsidR="00DC0A68">
        <w:rPr>
          <w:rFonts w:ascii="Sylfaen" w:hAnsi="Sylfaen"/>
          <w:lang w:val="ka-GE"/>
        </w:rPr>
        <w:t xml:space="preserve"> და</w:t>
      </w:r>
      <w:r w:rsidR="00DC0A68" w:rsidRPr="004E2B7C">
        <w:rPr>
          <w:rFonts w:ascii="Sylfaen" w:hAnsi="Sylfaen"/>
          <w:lang w:val="ka-GE"/>
        </w:rPr>
        <w:t xml:space="preserve"> გამოძიებას  (</w:t>
      </w:r>
      <w:r w:rsidR="00DC0A68">
        <w:rPr>
          <w:rFonts w:ascii="Sylfaen" w:hAnsi="Sylfaen"/>
          <w:lang w:val="ka-GE"/>
        </w:rPr>
        <w:t>გამოკითხვა/დაკითხვა</w:t>
      </w:r>
      <w:r w:rsidR="00DC0A68" w:rsidRPr="004E2B7C">
        <w:rPr>
          <w:rFonts w:ascii="Sylfaen" w:hAnsi="Sylfaen"/>
          <w:lang w:val="ka-GE"/>
        </w:rPr>
        <w:t>, სასამართლო სამედიცინო ექსპერტიზა</w:t>
      </w:r>
      <w:r w:rsidR="00DC0A68">
        <w:rPr>
          <w:rFonts w:ascii="Sylfaen" w:hAnsi="Sylfaen"/>
          <w:lang w:val="ka-GE"/>
        </w:rPr>
        <w:t xml:space="preserve">, </w:t>
      </w:r>
      <w:r w:rsidR="00DC0A68" w:rsidRPr="004E2B7C">
        <w:rPr>
          <w:rFonts w:ascii="Sylfaen" w:hAnsi="Sylfaen"/>
          <w:lang w:val="ka-GE"/>
        </w:rPr>
        <w:t>და სხვა საპროცესო მოქმედებებს</w:t>
      </w:r>
      <w:r w:rsidR="00DC0A68">
        <w:rPr>
          <w:rFonts w:ascii="Sylfaen" w:hAnsi="Sylfaen"/>
          <w:lang w:val="ka-GE"/>
        </w:rPr>
        <w:t>).</w:t>
      </w:r>
    </w:p>
    <w:p w14:paraId="0D95E980" w14:textId="0D295F40" w:rsidR="0023590C" w:rsidRDefault="0023590C" w:rsidP="00AA69F7">
      <w:pPr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14:paraId="4B2B85B4" w14:textId="77777777" w:rsidR="0023590C" w:rsidRDefault="0023590C" w:rsidP="00AA69F7">
      <w:pPr>
        <w:jc w:val="both"/>
        <w:rPr>
          <w:rFonts w:ascii="Sylfaen" w:hAnsi="Sylfaen" w:cs="Sylfaen"/>
          <w:lang w:val="ka-GE"/>
        </w:rPr>
      </w:pPr>
    </w:p>
    <w:p w14:paraId="5FB518B0" w14:textId="77777777" w:rsidR="0023590C" w:rsidRDefault="0023590C" w:rsidP="00AA69F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უწყებები:</w:t>
      </w:r>
    </w:p>
    <w:p w14:paraId="41811106" w14:textId="72DB0583" w:rsidR="0023590C" w:rsidRDefault="0023590C" w:rsidP="00AA69F7">
      <w:pPr>
        <w:jc w:val="both"/>
        <w:rPr>
          <w:rFonts w:ascii="Sylfaen" w:hAnsi="Sylfaen" w:cs="Sylfaen"/>
          <w:lang w:val="ka-GE"/>
        </w:rPr>
      </w:pPr>
      <w:r w:rsidRPr="0023590C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 სამინისტრო</w:t>
      </w:r>
      <w:r w:rsidR="00351816">
        <w:rPr>
          <w:rFonts w:ascii="Sylfaen" w:hAnsi="Sylfaen" w:cs="Sylfaen"/>
          <w:lang w:val="ka-GE"/>
        </w:rPr>
        <w:t>,</w:t>
      </w:r>
    </w:p>
    <w:p w14:paraId="0F76DB0A" w14:textId="576F636E" w:rsidR="0023590C" w:rsidRDefault="0023590C" w:rsidP="00AA69F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შინაგან საქმეთა სამინისტრო</w:t>
      </w:r>
      <w:r w:rsidR="00351816">
        <w:rPr>
          <w:rFonts w:ascii="Sylfaen" w:hAnsi="Sylfaen" w:cs="Sylfaen"/>
          <w:lang w:val="ka-GE"/>
        </w:rPr>
        <w:t>,</w:t>
      </w:r>
    </w:p>
    <w:p w14:paraId="5DBDC986" w14:textId="77777777" w:rsidR="0023590C" w:rsidRDefault="0023590C" w:rsidP="00AA69F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პროკურატურა,</w:t>
      </w:r>
    </w:p>
    <w:p w14:paraId="54E9110A" w14:textId="05A80659" w:rsidR="0023590C" w:rsidRDefault="0023590C" w:rsidP="00AA69F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იუსტიციის სამინისტრო,</w:t>
      </w:r>
    </w:p>
    <w:p w14:paraId="1A082A40" w14:textId="67466214" w:rsidR="00D73D82" w:rsidRPr="00D73D82" w:rsidRDefault="00D73D82" w:rsidP="00AA69F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სასამართლო</w:t>
      </w:r>
      <w:r w:rsidR="00351816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</w:p>
    <w:p w14:paraId="0C3F940A" w14:textId="122D816B" w:rsidR="0023590C" w:rsidRDefault="0023590C" w:rsidP="00AA69F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განათლების სამინისტრო</w:t>
      </w:r>
      <w:r w:rsidR="00351816">
        <w:rPr>
          <w:rFonts w:ascii="Sylfaen" w:hAnsi="Sylfaen" w:cs="Sylfaen"/>
          <w:lang w:val="ka-GE"/>
        </w:rPr>
        <w:t>,</w:t>
      </w:r>
    </w:p>
    <w:p w14:paraId="7E1EEA38" w14:textId="77777777" w:rsidR="0023590C" w:rsidRDefault="0023590C" w:rsidP="00AA69F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სსიპ - იურიდიული დამხმარების სამსახური,</w:t>
      </w:r>
    </w:p>
    <w:p w14:paraId="030C5518" w14:textId="77777777" w:rsidR="0023590C" w:rsidRDefault="0023590C" w:rsidP="00AA69F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სსიპ - ადამიანით ვაჭრობის (ტრეფიკინგის) მსხვერპლთა, დაზარალებულთა დაცვისა და დახმარების სახელმწიფო ფონდი,</w:t>
      </w:r>
    </w:p>
    <w:p w14:paraId="0B2918D1" w14:textId="77777777" w:rsidR="0023590C" w:rsidRDefault="0023590C" w:rsidP="00AA69F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სსიპ - </w:t>
      </w:r>
      <w:r w:rsidRPr="0023590C">
        <w:rPr>
          <w:rFonts w:ascii="Sylfaen" w:hAnsi="Sylfaen" w:cs="Sylfaen"/>
          <w:lang w:val="ka-GE"/>
        </w:rPr>
        <w:t>ლევან სამხარაულის სახელობის სასამართლო ექსპერტიზის ეროვნული ბიურო</w:t>
      </w:r>
      <w:r>
        <w:rPr>
          <w:rFonts w:ascii="Sylfaen" w:hAnsi="Sylfaen" w:cs="Sylfaen"/>
          <w:lang w:val="ka-GE"/>
        </w:rPr>
        <w:t>,</w:t>
      </w:r>
    </w:p>
    <w:p w14:paraId="42A9CC04" w14:textId="2E371BFA" w:rsidR="0023590C" w:rsidRDefault="0023590C" w:rsidP="00AA69F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სსიპ - სოციალური მომსახურების სააგენტო</w:t>
      </w:r>
      <w:r w:rsidR="00CF2582">
        <w:rPr>
          <w:rFonts w:ascii="Sylfaen" w:hAnsi="Sylfaen" w:cs="Sylfaen"/>
          <w:lang w:val="ka-GE"/>
        </w:rPr>
        <w:t>,</w:t>
      </w:r>
    </w:p>
    <w:p w14:paraId="13391C84" w14:textId="78BE1EC3" w:rsidR="00CF2582" w:rsidRPr="0023590C" w:rsidRDefault="00CF2582" w:rsidP="00AA69F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სახალხო დამცველი. </w:t>
      </w:r>
    </w:p>
    <w:p w14:paraId="070487DE" w14:textId="77777777" w:rsidR="008A2AF4" w:rsidRPr="008A2AF4" w:rsidRDefault="008A2AF4" w:rsidP="00AA69F7">
      <w:pPr>
        <w:jc w:val="both"/>
        <w:rPr>
          <w:lang w:val="ka-GE"/>
        </w:rPr>
      </w:pPr>
    </w:p>
    <w:sectPr w:rsidR="008A2AF4" w:rsidRPr="008A2A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19B62B" w16cid:durableId="20F3F2C2"/>
  <w16cid:commentId w16cid:paraId="3BE1D8B7" w16cid:durableId="20F3F4A7"/>
  <w16cid:commentId w16cid:paraId="527DDA52" w16cid:durableId="20F3F4E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F4"/>
    <w:rsid w:val="00090A9A"/>
    <w:rsid w:val="0023590C"/>
    <w:rsid w:val="00351816"/>
    <w:rsid w:val="003D278E"/>
    <w:rsid w:val="0063765C"/>
    <w:rsid w:val="007964B9"/>
    <w:rsid w:val="007E608B"/>
    <w:rsid w:val="00842CB8"/>
    <w:rsid w:val="008A2AF4"/>
    <w:rsid w:val="009C054B"/>
    <w:rsid w:val="00AA69F7"/>
    <w:rsid w:val="00CF2582"/>
    <w:rsid w:val="00D73D82"/>
    <w:rsid w:val="00D774D9"/>
    <w:rsid w:val="00DC0A68"/>
    <w:rsid w:val="00F915BB"/>
    <w:rsid w:val="00FC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9FE30"/>
  <w15:chartTrackingRefBased/>
  <w15:docId w15:val="{4E3D8387-AC7B-40AF-8E26-235FA9D3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A2AF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9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2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2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2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C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</dc:creator>
  <cp:keywords/>
  <dc:description/>
  <cp:lastModifiedBy>Meri</cp:lastModifiedBy>
  <cp:revision>4</cp:revision>
  <cp:lastPrinted>2019-08-05T13:27:00Z</cp:lastPrinted>
  <dcterms:created xsi:type="dcterms:W3CDTF">2019-08-06T12:06:00Z</dcterms:created>
  <dcterms:modified xsi:type="dcterms:W3CDTF">2019-08-06T12:44:00Z</dcterms:modified>
</cp:coreProperties>
</file>